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384474" w:rsidP="003844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Московской области </w:t>
      </w:r>
      <w:r w:rsidR="00976FE5" w:rsidRPr="00B112EB">
        <w:rPr>
          <w:sz w:val="20"/>
          <w:szCs w:val="20"/>
        </w:rPr>
        <w:t xml:space="preserve">от </w:t>
      </w:r>
      <w:r w:rsidR="00976FE5">
        <w:rPr>
          <w:sz w:val="20"/>
          <w:szCs w:val="20"/>
        </w:rPr>
        <w:t>22.11.2019</w:t>
      </w:r>
      <w:r w:rsidR="00976FE5" w:rsidRPr="00B112EB">
        <w:rPr>
          <w:sz w:val="20"/>
          <w:szCs w:val="20"/>
        </w:rPr>
        <w:t xml:space="preserve"> г. № </w:t>
      </w:r>
      <w:r w:rsidR="00976FE5"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Pr="007C1F23" w:rsidRDefault="00A306C4" w:rsidP="003844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3844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F4B8C" w:rsidRDefault="00D2265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AF4B8C">
        <w:rPr>
          <w:sz w:val="20"/>
          <w:szCs w:val="20"/>
        </w:rPr>
        <w:t>,</w:t>
      </w:r>
    </w:p>
    <w:p w:rsidR="001C1477" w:rsidRDefault="00AF4B8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90 от 14.04.2022</w:t>
      </w:r>
      <w:r w:rsidR="00AD76BC">
        <w:rPr>
          <w:sz w:val="20"/>
          <w:szCs w:val="20"/>
        </w:rPr>
        <w:t>, № 169 от 15.07.2022</w:t>
      </w:r>
      <w:r w:rsidR="001C1477">
        <w:rPr>
          <w:sz w:val="20"/>
          <w:szCs w:val="20"/>
        </w:rPr>
        <w:t>,</w:t>
      </w:r>
    </w:p>
    <w:p w:rsidR="00593DA3" w:rsidRDefault="001C147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218 от 08.09.2022</w:t>
      </w:r>
      <w:r w:rsidR="00DD75D3">
        <w:rPr>
          <w:sz w:val="20"/>
          <w:szCs w:val="20"/>
        </w:rPr>
        <w:t>, № 251 от 10.10.2022</w:t>
      </w:r>
      <w:r w:rsidR="00593DA3">
        <w:rPr>
          <w:sz w:val="20"/>
          <w:szCs w:val="20"/>
        </w:rPr>
        <w:t>,</w:t>
      </w:r>
    </w:p>
    <w:p w:rsidR="00A306C4" w:rsidRPr="007C1F23" w:rsidRDefault="00593DA3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313 от 16.11.2022</w:t>
      </w:r>
      <w:r w:rsidR="00A17FC5">
        <w:rPr>
          <w:sz w:val="20"/>
          <w:szCs w:val="20"/>
        </w:rPr>
        <w:t>, № 319 от 06.12.2022</w:t>
      </w:r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E67C05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67C05" w:rsidRPr="00C253B3" w:rsidRDefault="00E67C05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4941,06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412,00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3217,00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E67C05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67C05" w:rsidRPr="00C253B3" w:rsidRDefault="00E67C05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69082,67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17701,70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14607,00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E67C05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7C05" w:rsidRPr="00C253B3" w:rsidRDefault="00E67C05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75217,90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18113,70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17824,00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C05" w:rsidRPr="00E67C05" w:rsidRDefault="00E67C05">
            <w:pPr>
              <w:jc w:val="center"/>
              <w:rPr>
                <w:rFonts w:eastAsiaTheme="minorEastAsia"/>
                <w:sz w:val="22"/>
              </w:rPr>
            </w:pPr>
            <w:r w:rsidRPr="00E67C05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0B16D0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30208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302080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302080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30208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67C0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30208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30208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8817E9" w:rsidRPr="00D55261" w:rsidTr="008A5CC0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15635,49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58374,06</w:t>
            </w:r>
          </w:p>
        </w:tc>
      </w:tr>
      <w:tr w:rsidR="008817E9" w:rsidRPr="00D55261" w:rsidTr="008A5CC0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412,00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1048,00</w:t>
            </w:r>
          </w:p>
        </w:tc>
      </w:tr>
      <w:tr w:rsidR="008817E9" w:rsidRPr="004461D3" w:rsidTr="008A5CC0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817E9" w:rsidRPr="00D55261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817E9" w:rsidRPr="00DD5461" w:rsidRDefault="008817E9" w:rsidP="00486569">
            <w:pPr>
              <w:jc w:val="center"/>
              <w:rPr>
                <w:sz w:val="18"/>
                <w:szCs w:val="18"/>
              </w:rPr>
            </w:pPr>
            <w:r w:rsidRPr="00DD5461">
              <w:rPr>
                <w:sz w:val="18"/>
                <w:szCs w:val="18"/>
              </w:rPr>
              <w:t>57326,06</w:t>
            </w:r>
          </w:p>
        </w:tc>
      </w:tr>
      <w:tr w:rsidR="008817E9" w:rsidRPr="004461D3" w:rsidTr="008A5CC0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817E9" w:rsidRPr="004461D3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817E9" w:rsidRPr="004461D3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817E9" w:rsidRPr="004461D3" w:rsidRDefault="008817E9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8817E9" w:rsidRPr="00E22658" w:rsidRDefault="008817E9" w:rsidP="00486569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  <w:bookmarkStart w:id="2" w:name="_GoBack"/>
      <w:bookmarkEnd w:id="2"/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242" w:type="dxa"/>
        <w:tblInd w:w="93" w:type="dxa"/>
        <w:tblLook w:val="04A0" w:firstRow="1" w:lastRow="0" w:firstColumn="1" w:lastColumn="0" w:noHBand="0" w:noVBand="1"/>
      </w:tblPr>
      <w:tblGrid>
        <w:gridCol w:w="535"/>
        <w:gridCol w:w="1933"/>
        <w:gridCol w:w="979"/>
        <w:gridCol w:w="1278"/>
        <w:gridCol w:w="1052"/>
        <w:gridCol w:w="958"/>
        <w:gridCol w:w="951"/>
        <w:gridCol w:w="951"/>
        <w:gridCol w:w="1121"/>
        <w:gridCol w:w="1045"/>
        <w:gridCol w:w="1045"/>
        <w:gridCol w:w="951"/>
        <w:gridCol w:w="541"/>
        <w:gridCol w:w="1902"/>
      </w:tblGrid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5176A8" w:rsidTr="005176A8">
        <w:trPr>
          <w:trHeight w:val="126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5176A8" w:rsidTr="005176A8">
        <w:trPr>
          <w:trHeight w:val="151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87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56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93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56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93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58374,06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15635,49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5176A8" w:rsidTr="005176A8">
        <w:trPr>
          <w:trHeight w:val="151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178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1048,00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</w:t>
            </w:r>
            <w:r>
              <w:rPr>
                <w:sz w:val="16"/>
                <w:szCs w:val="16"/>
              </w:rPr>
              <w:lastRenderedPageBreak/>
              <w:t>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56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57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Осуществлены выплаты стимулирующего характера, относимые к затратам на оплату труда и начисления на выплаты по оплате труда работникам МФЦ</w:t>
            </w:r>
          </w:p>
        </w:tc>
      </w:tr>
      <w:tr w:rsidR="005176A8" w:rsidTr="005176A8">
        <w:trPr>
          <w:trHeight w:val="156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</w:tr>
      <w:tr w:rsidR="005176A8" w:rsidTr="005176A8">
        <w:trPr>
          <w:trHeight w:val="9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57275,23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15206,49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57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57275,23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15206,49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9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186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</w:t>
            </w:r>
            <w:r>
              <w:rPr>
                <w:color w:val="000000"/>
                <w:sz w:val="16"/>
                <w:szCs w:val="16"/>
              </w:rPr>
              <w:lastRenderedPageBreak/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</w:tr>
      <w:tr w:rsidR="005176A8" w:rsidTr="005176A8">
        <w:trPr>
          <w:trHeight w:val="157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292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02.06.     Организация консультирования граждан по вопросам частичной мобилизации </w:t>
            </w:r>
            <w:proofErr w:type="gramStart"/>
            <w:r>
              <w:rPr>
                <w:color w:val="000000"/>
                <w:sz w:val="16"/>
                <w:szCs w:val="16"/>
              </w:rPr>
              <w:t>кол-центрами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Осуществлены дополнительные  работникам МФЦ, осуществляющим консультирование граждан по вопросам частичной мобилизации</w:t>
            </w:r>
            <w:proofErr w:type="gramEnd"/>
          </w:p>
        </w:tc>
      </w:tr>
      <w:tr w:rsidR="005176A8" w:rsidTr="005176A8">
        <w:trPr>
          <w:trHeight w:val="175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A8" w:rsidRDefault="005176A8">
            <w:pPr>
              <w:rPr>
                <w:sz w:val="16"/>
                <w:szCs w:val="16"/>
              </w:rPr>
            </w:pPr>
          </w:p>
        </w:tc>
      </w:tr>
      <w:tr w:rsidR="005176A8" w:rsidTr="005176A8">
        <w:trPr>
          <w:trHeight w:val="34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03. Совершенствование системы предоставления государственных и муниципальных услуг по принципу одного окна в </w:t>
            </w: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</w:t>
            </w: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Молодёжный МО»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5176A8" w:rsidTr="005176A8">
        <w:trPr>
          <w:trHeight w:val="132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106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157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207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76A8" w:rsidTr="005176A8">
        <w:trPr>
          <w:trHeight w:val="25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58374,06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15635,49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5176A8" w:rsidTr="005176A8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76A8" w:rsidTr="005176A8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1048,00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6A8" w:rsidRDefault="005176A8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6A8" w:rsidRDefault="005176A8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536A0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536A0E" w:rsidRPr="0032397D" w:rsidRDefault="00536A0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11756,61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4039,00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347,81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536A0E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A0E" w:rsidRPr="0032397D" w:rsidRDefault="00536A0E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16843,84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7256,00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A0E" w:rsidRPr="00536A0E" w:rsidRDefault="00536A0E">
            <w:pPr>
              <w:jc w:val="center"/>
              <w:rPr>
                <w:rFonts w:eastAsiaTheme="minorEastAsia"/>
              </w:rPr>
            </w:pPr>
            <w:r w:rsidRPr="00536A0E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30208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30208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95"/>
        <w:gridCol w:w="1891"/>
        <w:gridCol w:w="1183"/>
        <w:gridCol w:w="1453"/>
        <w:gridCol w:w="1069"/>
        <w:gridCol w:w="966"/>
        <w:gridCol w:w="910"/>
        <w:gridCol w:w="929"/>
        <w:gridCol w:w="1006"/>
        <w:gridCol w:w="929"/>
        <w:gridCol w:w="929"/>
        <w:gridCol w:w="1805"/>
        <w:gridCol w:w="1985"/>
      </w:tblGrid>
      <w:tr w:rsidR="003C0972" w:rsidRPr="003C0972" w:rsidTr="003C0972">
        <w:trPr>
          <w:trHeight w:val="30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3C0972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3C0972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C0972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3C0972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3C0972" w:rsidRPr="003C0972" w:rsidTr="003C0972">
        <w:trPr>
          <w:trHeight w:val="156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00"/>
        </w:trPr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13</w:t>
            </w: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3C0972" w:rsidRPr="003C0972" w:rsidTr="003C0972">
        <w:trPr>
          <w:trHeight w:val="797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1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1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305,78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9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305,78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294,00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68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1262,22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1262,22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735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both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C0972" w:rsidRPr="003C0972" w:rsidTr="003C0972">
        <w:trPr>
          <w:trHeight w:val="2583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3C0972" w:rsidRPr="003C0972" w:rsidTr="003C0972">
        <w:trPr>
          <w:trHeight w:val="82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Приобретение,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1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49,12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юридически значимого документооборота в органах местного 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3C0972" w:rsidRPr="003C0972" w:rsidTr="003C0972">
        <w:trPr>
          <w:trHeight w:val="828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5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591,62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8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3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3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3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Доля муниципальных учреждений культуры, обеспеченных доступом в информационно-телекоммуникационную сеть Интернет на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скорости:</w:t>
            </w:r>
            <w:r w:rsidRPr="003C0972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>;</w:t>
            </w:r>
            <w:r w:rsidRPr="003C0972">
              <w:rPr>
                <w:color w:val="000000"/>
                <w:sz w:val="16"/>
                <w:szCs w:val="16"/>
              </w:rPr>
              <w:br/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3C0972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7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3C0972" w:rsidRPr="003C0972" w:rsidTr="003C0972">
        <w:trPr>
          <w:trHeight w:val="797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1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3C0972">
              <w:rPr>
                <w:color w:val="000000"/>
                <w:sz w:val="16"/>
                <w:szCs w:val="16"/>
              </w:rPr>
              <w:br/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56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sz w:val="20"/>
                <w:szCs w:val="20"/>
              </w:rPr>
            </w:pPr>
            <w:r w:rsidRPr="003C0972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3C0972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5669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proofErr w:type="gramStart"/>
            <w:r w:rsidRPr="003C0972">
              <w:rPr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 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sz w:val="16"/>
                <w:szCs w:val="16"/>
              </w:rPr>
              <w:t>бюджета</w:t>
            </w:r>
            <w:proofErr w:type="gramEnd"/>
            <w:r w:rsidRPr="003C0972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35,49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proofErr w:type="gramStart"/>
            <w:r w:rsidRPr="003C09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09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70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4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5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3C0972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95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3C0972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3C0972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5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85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1632,04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10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39,81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1194,17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8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398,06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57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245,00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9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C09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C09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14,00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267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sz w:val="16"/>
                <w:szCs w:val="16"/>
              </w:rPr>
            </w:pPr>
            <w:r w:rsidRPr="003C0972">
              <w:rPr>
                <w:sz w:val="16"/>
                <w:szCs w:val="16"/>
              </w:rPr>
              <w:t>231,00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972" w:rsidRPr="003C0972" w:rsidRDefault="003C0972" w:rsidP="003C0972">
            <w:pPr>
              <w:jc w:val="center"/>
              <w:rPr>
                <w:color w:val="000000"/>
                <w:sz w:val="16"/>
                <w:szCs w:val="16"/>
              </w:rPr>
            </w:pPr>
            <w:r w:rsidRPr="003C09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972" w:rsidRPr="003C0972" w:rsidRDefault="003C0972" w:rsidP="003C0972">
            <w:pPr>
              <w:rPr>
                <w:color w:val="000000"/>
                <w:sz w:val="16"/>
                <w:szCs w:val="16"/>
              </w:rPr>
            </w:pP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16"/>
                <w:szCs w:val="16"/>
              </w:rPr>
            </w:pPr>
            <w:r w:rsidRPr="003C09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16843,84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7256,00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61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3C0972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3C0972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11756,61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4039,00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43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C0972" w:rsidRPr="003C0972" w:rsidTr="003C0972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72" w:rsidRPr="003C0972" w:rsidRDefault="003C0972" w:rsidP="003C09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72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972" w:rsidRPr="003C0972" w:rsidRDefault="003C0972" w:rsidP="003C0972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72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972" w:rsidRPr="003C0972" w:rsidRDefault="003C0972" w:rsidP="003C09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09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80" w:rsidRDefault="00302080">
      <w:r>
        <w:separator/>
      </w:r>
    </w:p>
  </w:endnote>
  <w:endnote w:type="continuationSeparator" w:id="0">
    <w:p w:rsidR="00302080" w:rsidRDefault="00302080">
      <w:r>
        <w:continuationSeparator/>
      </w:r>
    </w:p>
  </w:endnote>
  <w:endnote w:type="continuationNotice" w:id="1">
    <w:p w:rsidR="00302080" w:rsidRDefault="003020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80" w:rsidRDefault="00302080">
      <w:r>
        <w:separator/>
      </w:r>
    </w:p>
  </w:footnote>
  <w:footnote w:type="continuationSeparator" w:id="0">
    <w:p w:rsidR="00302080" w:rsidRDefault="00302080">
      <w:r>
        <w:continuationSeparator/>
      </w:r>
    </w:p>
  </w:footnote>
  <w:footnote w:type="continuationNotice" w:id="1">
    <w:p w:rsidR="00302080" w:rsidRDefault="003020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8817E9">
      <w:rPr>
        <w:rFonts w:ascii="Times New Roman" w:hAnsi="Times New Roman"/>
        <w:noProof/>
      </w:rPr>
      <w:t>25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8817E9">
      <w:rPr>
        <w:rFonts w:ascii="Times New Roman" w:hAnsi="Times New Roman"/>
        <w:noProof/>
        <w:sz w:val="24"/>
        <w:szCs w:val="24"/>
      </w:rPr>
      <w:t>28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5176A8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5176A8">
      <w:rPr>
        <w:rFonts w:ascii="Times New Roman" w:hAnsi="Times New Roman"/>
        <w:noProof/>
        <w:sz w:val="24"/>
        <w:szCs w:val="24"/>
      </w:rPr>
      <w:t>58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171AE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77F90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013E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0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5BB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77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B7E8E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C7C2D"/>
    <w:rsid w:val="002D0808"/>
    <w:rsid w:val="002D0AEB"/>
    <w:rsid w:val="002D0E59"/>
    <w:rsid w:val="002D0FF1"/>
    <w:rsid w:val="002D2667"/>
    <w:rsid w:val="002D3156"/>
    <w:rsid w:val="002D48B0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080"/>
    <w:rsid w:val="0030247D"/>
    <w:rsid w:val="003037C1"/>
    <w:rsid w:val="00303CD2"/>
    <w:rsid w:val="003042A7"/>
    <w:rsid w:val="00304699"/>
    <w:rsid w:val="0030489B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474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097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BB6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148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6A8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36A0E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3DA3"/>
    <w:rsid w:val="00594869"/>
    <w:rsid w:val="0059552C"/>
    <w:rsid w:val="00595FAC"/>
    <w:rsid w:val="00596CC8"/>
    <w:rsid w:val="0059758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24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4E5D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A6B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3570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7DC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7E9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302"/>
    <w:rsid w:val="008A1589"/>
    <w:rsid w:val="008A1BA3"/>
    <w:rsid w:val="008A1C6C"/>
    <w:rsid w:val="008A5CC0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17FC5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D76BC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4B8C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54F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346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1B9C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59B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D75D3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67C05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6400-2619-4273-9F8E-49667825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58</Pages>
  <Words>16839</Words>
  <Characters>95986</Characters>
  <Application>Microsoft Office Word</Application>
  <DocSecurity>0</DocSecurity>
  <Lines>799</Lines>
  <Paragraphs>225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112600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287</cp:revision>
  <cp:lastPrinted>2019-08-12T06:23:00Z</cp:lastPrinted>
  <dcterms:created xsi:type="dcterms:W3CDTF">2019-10-09T13:20:00Z</dcterms:created>
  <dcterms:modified xsi:type="dcterms:W3CDTF">2022-12-07T12:08:00Z</dcterms:modified>
</cp:coreProperties>
</file>